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2683" w:rsidRDefault="00066929">
      <w:pPr>
        <w:pStyle w:val="Nzev"/>
        <w:rPr>
          <w:color w:val="000000"/>
          <w:sz w:val="22"/>
          <w:szCs w:val="22"/>
        </w:rPr>
      </w:pPr>
      <w:bookmarkStart w:id="0" w:name="_GoBack"/>
      <w:r>
        <w:rPr>
          <w:noProof/>
          <w:lang w:eastAsia="cs-CZ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-97790</wp:posOffset>
            </wp:positionV>
            <wp:extent cx="4086860" cy="6282690"/>
            <wp:effectExtent l="0" t="0" r="8890" b="381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6282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C2683">
        <w:rPr>
          <w:color w:val="000000"/>
          <w:sz w:val="22"/>
          <w:szCs w:val="22"/>
        </w:rPr>
        <w:t xml:space="preserve">Biskupství brněnské </w:t>
      </w:r>
    </w:p>
    <w:p w:rsidR="007C2683" w:rsidRDefault="007C2683">
      <w:pPr>
        <w:pStyle w:val="Nzev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Fakultní nemocnice Brno (Bohunice)</w:t>
      </w:r>
    </w:p>
    <w:p w:rsidR="007C2683" w:rsidRDefault="007C2683">
      <w:pPr>
        <w:pStyle w:val="Nadpis6"/>
        <w:rPr>
          <w:color w:val="000000"/>
        </w:rPr>
      </w:pPr>
      <w:r>
        <w:rPr>
          <w:color w:val="000000"/>
        </w:rPr>
        <w:t>Konvent sester Alžbětinek Brno</w:t>
      </w:r>
    </w:p>
    <w:p w:rsidR="007C2683" w:rsidRPr="00CB6774" w:rsidRDefault="00CB6774">
      <w:pPr>
        <w:jc w:val="center"/>
        <w:rPr>
          <w:b/>
          <w:color w:val="000000"/>
          <w:sz w:val="22"/>
          <w:szCs w:val="22"/>
        </w:rPr>
      </w:pPr>
      <w:r w:rsidRPr="00CB6774">
        <w:rPr>
          <w:b/>
          <w:color w:val="000000"/>
          <w:sz w:val="22"/>
          <w:szCs w:val="22"/>
        </w:rPr>
        <w:t>Katolická asociace nemocničních kaplanů</w:t>
      </w:r>
    </w:p>
    <w:p w:rsidR="00CB6774" w:rsidRDefault="00CB6774">
      <w:pPr>
        <w:jc w:val="center"/>
        <w:rPr>
          <w:b/>
          <w:color w:val="000000"/>
          <w:sz w:val="16"/>
        </w:rPr>
      </w:pPr>
    </w:p>
    <w:p w:rsidR="007C2683" w:rsidRDefault="007C2683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pořádají konferenci na téma</w:t>
      </w:r>
    </w:p>
    <w:p w:rsidR="007C2683" w:rsidRDefault="007C2683">
      <w:pPr>
        <w:rPr>
          <w:b/>
          <w:color w:val="000000"/>
          <w:sz w:val="16"/>
        </w:rPr>
      </w:pPr>
    </w:p>
    <w:p w:rsidR="007C2683" w:rsidRDefault="007C2683" w:rsidP="009C45DF">
      <w:pPr>
        <w:pStyle w:val="Nadpis2"/>
        <w:rPr>
          <w:rFonts w:ascii="Arial Narrow" w:hAnsi="Arial Narrow"/>
          <w:color w:val="FF0000"/>
          <w:sz w:val="38"/>
        </w:rPr>
      </w:pPr>
      <w:r>
        <w:rPr>
          <w:rFonts w:ascii="Arial Narrow" w:hAnsi="Arial Narrow"/>
          <w:color w:val="FF0000"/>
          <w:sz w:val="38"/>
        </w:rPr>
        <w:t xml:space="preserve">Zdravotník – křesťan v dnešní nemocnici </w:t>
      </w:r>
      <w:r w:rsidR="002B5A78">
        <w:rPr>
          <w:rFonts w:ascii="Arial Narrow" w:hAnsi="Arial Narrow"/>
          <w:color w:val="FF0000"/>
          <w:sz w:val="38"/>
        </w:rPr>
        <w:t>X</w:t>
      </w:r>
      <w:r w:rsidR="002A142E">
        <w:rPr>
          <w:rFonts w:ascii="Arial Narrow" w:hAnsi="Arial Narrow"/>
          <w:color w:val="FF0000"/>
          <w:sz w:val="38"/>
        </w:rPr>
        <w:t>IV</w:t>
      </w:r>
    </w:p>
    <w:p w:rsidR="007C2683" w:rsidRDefault="007C2683">
      <w:pPr>
        <w:rPr>
          <w:b/>
          <w:color w:val="000000"/>
          <w:sz w:val="16"/>
        </w:rPr>
      </w:pPr>
    </w:p>
    <w:p w:rsidR="007C2683" w:rsidRDefault="007C2683">
      <w:pPr>
        <w:pStyle w:val="Zkladntext"/>
        <w:rPr>
          <w:color w:val="000000"/>
        </w:rPr>
      </w:pPr>
      <w:r>
        <w:rPr>
          <w:color w:val="000000"/>
        </w:rPr>
        <w:t xml:space="preserve">v sobotu </w:t>
      </w:r>
      <w:r w:rsidR="005E1438">
        <w:rPr>
          <w:color w:val="000000"/>
        </w:rPr>
        <w:t>1.</w:t>
      </w:r>
      <w:r w:rsidR="0020311E">
        <w:rPr>
          <w:color w:val="000000"/>
        </w:rPr>
        <w:t xml:space="preserve"> </w:t>
      </w:r>
      <w:r w:rsidR="002A142E">
        <w:rPr>
          <w:color w:val="000000"/>
        </w:rPr>
        <w:t>4</w:t>
      </w:r>
      <w:r w:rsidR="005E1438">
        <w:rPr>
          <w:color w:val="000000"/>
        </w:rPr>
        <w:t>.</w:t>
      </w:r>
      <w:r>
        <w:rPr>
          <w:color w:val="000000"/>
        </w:rPr>
        <w:t xml:space="preserve"> 201</w:t>
      </w:r>
      <w:r w:rsidR="00472EEF">
        <w:rPr>
          <w:color w:val="000000"/>
        </w:rPr>
        <w:t>7</w:t>
      </w:r>
      <w:r>
        <w:rPr>
          <w:color w:val="000000"/>
        </w:rPr>
        <w:t xml:space="preserve"> v</w:t>
      </w:r>
      <w:r w:rsidR="002B5A78">
        <w:rPr>
          <w:color w:val="000000"/>
        </w:rPr>
        <w:t> Sále Milosrdných bratří</w:t>
      </w:r>
      <w:r>
        <w:rPr>
          <w:color w:val="000000"/>
        </w:rPr>
        <w:t xml:space="preserve"> v Brně</w:t>
      </w:r>
    </w:p>
    <w:p w:rsidR="007C2683" w:rsidRDefault="007C2683">
      <w:pPr>
        <w:pStyle w:val="Zkladntext"/>
        <w:rPr>
          <w:color w:val="000000"/>
        </w:rPr>
      </w:pPr>
      <w:r>
        <w:rPr>
          <w:color w:val="000000"/>
        </w:rPr>
        <w:t xml:space="preserve"> (</w:t>
      </w:r>
      <w:r w:rsidR="002B5A78">
        <w:rPr>
          <w:color w:val="000000"/>
        </w:rPr>
        <w:t>Vídeňská 7, Brno)</w:t>
      </w:r>
    </w:p>
    <w:p w:rsidR="007C2683" w:rsidRDefault="007C2683">
      <w:pPr>
        <w:rPr>
          <w:b/>
          <w:color w:val="000000"/>
          <w:sz w:val="16"/>
        </w:rPr>
      </w:pPr>
    </w:p>
    <w:p w:rsidR="007C2683" w:rsidRDefault="007C2683">
      <w:pPr>
        <w:tabs>
          <w:tab w:val="left" w:pos="1665"/>
        </w:tabs>
        <w:jc w:val="both"/>
        <w:rPr>
          <w:b/>
          <w:color w:val="000000"/>
          <w:sz w:val="18"/>
          <w:u w:val="single"/>
        </w:rPr>
      </w:pPr>
    </w:p>
    <w:p w:rsidR="007C2683" w:rsidRDefault="007C2683">
      <w:pPr>
        <w:tabs>
          <w:tab w:val="left" w:pos="1665"/>
        </w:tabs>
        <w:jc w:val="both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Program:</w:t>
      </w:r>
    </w:p>
    <w:p w:rsidR="007C2683" w:rsidRDefault="007C2683">
      <w:pPr>
        <w:jc w:val="both"/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8.00 mše svatá </w:t>
      </w:r>
    </w:p>
    <w:p w:rsidR="007C2683" w:rsidRDefault="007C2683">
      <w:pPr>
        <w:jc w:val="both"/>
        <w:rPr>
          <w:b/>
          <w:bCs/>
          <w:color w:val="000000"/>
          <w:sz w:val="24"/>
        </w:rPr>
      </w:pPr>
      <w:r>
        <w:rPr>
          <w:b/>
          <w:color w:val="000000"/>
          <w:sz w:val="18"/>
        </w:rPr>
        <w:t>9.30 první blok přednášek</w:t>
      </w:r>
      <w:r w:rsidR="002B5A78">
        <w:rPr>
          <w:b/>
          <w:color w:val="000000"/>
          <w:sz w:val="18"/>
        </w:rPr>
        <w:t xml:space="preserve">: </w:t>
      </w:r>
      <w:r w:rsidR="002A142E">
        <w:rPr>
          <w:b/>
          <w:color w:val="000000"/>
          <w:sz w:val="18"/>
        </w:rPr>
        <w:t>Modlitby za uzdravení v nemocnici</w:t>
      </w:r>
      <w:r>
        <w:rPr>
          <w:b/>
          <w:bCs/>
          <w:color w:val="000000"/>
          <w:sz w:val="24"/>
        </w:rPr>
        <w:t xml:space="preserve"> </w:t>
      </w:r>
    </w:p>
    <w:p w:rsidR="007C2683" w:rsidRDefault="002A142E">
      <w:pPr>
        <w:numPr>
          <w:ilvl w:val="0"/>
          <w:numId w:val="3"/>
        </w:numPr>
        <w:jc w:val="both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>Mgr. Dan Drápal</w:t>
      </w:r>
      <w:r w:rsidR="007C2683">
        <w:rPr>
          <w:b/>
          <w:bCs/>
          <w:color w:val="000000"/>
          <w:sz w:val="18"/>
        </w:rPr>
        <w:t>:</w:t>
      </w:r>
    </w:p>
    <w:p w:rsidR="007C2683" w:rsidRDefault="002A142E">
      <w:pPr>
        <w:ind w:left="720"/>
        <w:jc w:val="both"/>
        <w:rPr>
          <w:b/>
          <w:color w:val="000000"/>
          <w:sz w:val="18"/>
        </w:rPr>
      </w:pPr>
      <w:r>
        <w:rPr>
          <w:b/>
          <w:color w:val="000000"/>
          <w:sz w:val="18"/>
        </w:rPr>
        <w:t>„Uzdravujte nemocné“ (</w:t>
      </w:r>
      <w:proofErr w:type="spellStart"/>
      <w:r>
        <w:rPr>
          <w:b/>
          <w:color w:val="000000"/>
          <w:sz w:val="18"/>
        </w:rPr>
        <w:t>Lk</w:t>
      </w:r>
      <w:proofErr w:type="spellEnd"/>
      <w:r>
        <w:rPr>
          <w:b/>
          <w:color w:val="000000"/>
          <w:sz w:val="18"/>
        </w:rPr>
        <w:t xml:space="preserve"> 10, 9) – příslib zázraků a pozvání k lásce</w:t>
      </w:r>
    </w:p>
    <w:p w:rsidR="0020311E" w:rsidRDefault="00F16406" w:rsidP="00F16406">
      <w:pPr>
        <w:numPr>
          <w:ilvl w:val="0"/>
          <w:numId w:val="3"/>
        </w:numPr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 xml:space="preserve">PaeDr. </w:t>
      </w:r>
      <w:proofErr w:type="spellStart"/>
      <w:r>
        <w:rPr>
          <w:b/>
          <w:bCs/>
          <w:color w:val="000000"/>
          <w:sz w:val="18"/>
        </w:rPr>
        <w:t>ThLic</w:t>
      </w:r>
      <w:proofErr w:type="spellEnd"/>
      <w:r>
        <w:rPr>
          <w:b/>
          <w:bCs/>
          <w:color w:val="000000"/>
          <w:sz w:val="18"/>
        </w:rPr>
        <w:t xml:space="preserve">. sr. Helena </w:t>
      </w:r>
      <w:proofErr w:type="spellStart"/>
      <w:r>
        <w:rPr>
          <w:b/>
          <w:bCs/>
          <w:color w:val="000000"/>
          <w:sz w:val="18"/>
        </w:rPr>
        <w:t>Torkošová</w:t>
      </w:r>
      <w:proofErr w:type="spellEnd"/>
      <w:r>
        <w:rPr>
          <w:b/>
          <w:bCs/>
          <w:color w:val="000000"/>
          <w:sz w:val="18"/>
        </w:rPr>
        <w:t>, OSF</w:t>
      </w:r>
      <w:r w:rsidR="0020311E">
        <w:rPr>
          <w:b/>
          <w:bCs/>
          <w:color w:val="000000"/>
          <w:sz w:val="18"/>
        </w:rPr>
        <w:t>:</w:t>
      </w:r>
    </w:p>
    <w:p w:rsidR="0020311E" w:rsidRDefault="00F16406" w:rsidP="0020311E">
      <w:pPr>
        <w:ind w:left="720"/>
        <w:jc w:val="both"/>
        <w:rPr>
          <w:b/>
          <w:color w:val="000000"/>
          <w:sz w:val="18"/>
        </w:rPr>
      </w:pPr>
      <w:r>
        <w:rPr>
          <w:b/>
          <w:bCs/>
          <w:color w:val="000000"/>
          <w:sz w:val="18"/>
        </w:rPr>
        <w:t>Zkušenosti s modlitbou za nemocné v misiích (videokonference z Kazachstánu)</w:t>
      </w:r>
    </w:p>
    <w:p w:rsidR="0020311E" w:rsidRDefault="00F16406" w:rsidP="0020311E">
      <w:pPr>
        <w:pStyle w:val="Zkladntext"/>
        <w:numPr>
          <w:ilvl w:val="0"/>
          <w:numId w:val="3"/>
        </w:numPr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Mgr. </w:t>
      </w:r>
      <w:r w:rsidR="002D2FBD">
        <w:rPr>
          <w:color w:val="000000"/>
          <w:sz w:val="18"/>
        </w:rPr>
        <w:t>e</w:t>
      </w:r>
      <w:r>
        <w:rPr>
          <w:color w:val="000000"/>
          <w:sz w:val="18"/>
        </w:rPr>
        <w:t xml:space="preserve">t Mgr. Marek </w:t>
      </w:r>
      <w:proofErr w:type="spellStart"/>
      <w:r>
        <w:rPr>
          <w:color w:val="000000"/>
          <w:sz w:val="18"/>
        </w:rPr>
        <w:t>Orko</w:t>
      </w:r>
      <w:proofErr w:type="spellEnd"/>
      <w:r>
        <w:rPr>
          <w:color w:val="000000"/>
          <w:sz w:val="18"/>
        </w:rPr>
        <w:t xml:space="preserve"> Vácha, PhD</w:t>
      </w:r>
      <w:r w:rsidR="0020311E">
        <w:rPr>
          <w:color w:val="000000"/>
          <w:sz w:val="18"/>
        </w:rPr>
        <w:t>:</w:t>
      </w:r>
    </w:p>
    <w:p w:rsidR="007C2683" w:rsidRDefault="00F16406" w:rsidP="0020311E">
      <w:pPr>
        <w:ind w:firstLine="708"/>
        <w:jc w:val="both"/>
        <w:rPr>
          <w:b/>
          <w:color w:val="000000"/>
          <w:sz w:val="18"/>
        </w:rPr>
      </w:pPr>
      <w:r>
        <w:rPr>
          <w:b/>
          <w:color w:val="000000"/>
          <w:sz w:val="18"/>
        </w:rPr>
        <w:t>Etické aspekty modliteb za uzdravení v léčebném procesu</w:t>
      </w:r>
    </w:p>
    <w:p w:rsidR="007C2683" w:rsidRDefault="007C2683">
      <w:pPr>
        <w:ind w:firstLine="708"/>
        <w:jc w:val="both"/>
        <w:rPr>
          <w:b/>
          <w:color w:val="000000"/>
          <w:sz w:val="18"/>
        </w:rPr>
      </w:pPr>
      <w:r>
        <w:rPr>
          <w:b/>
          <w:color w:val="000000"/>
          <w:sz w:val="18"/>
        </w:rPr>
        <w:t>diskuse</w:t>
      </w:r>
    </w:p>
    <w:p w:rsidR="007C2683" w:rsidRDefault="007C2683">
      <w:pPr>
        <w:jc w:val="both"/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</w:t>
      </w:r>
      <w:r>
        <w:rPr>
          <w:b/>
          <w:color w:val="000000"/>
          <w:sz w:val="18"/>
        </w:rPr>
        <w:tab/>
        <w:t>oběd</w:t>
      </w:r>
    </w:p>
    <w:p w:rsidR="007C2683" w:rsidRDefault="007C2683">
      <w:pPr>
        <w:jc w:val="both"/>
        <w:rPr>
          <w:b/>
          <w:color w:val="000000"/>
          <w:sz w:val="18"/>
        </w:rPr>
      </w:pPr>
    </w:p>
    <w:p w:rsidR="007C2683" w:rsidRDefault="007C2683">
      <w:pPr>
        <w:jc w:val="both"/>
        <w:rPr>
          <w:b/>
          <w:color w:val="000000"/>
          <w:sz w:val="18"/>
        </w:rPr>
      </w:pPr>
      <w:r>
        <w:rPr>
          <w:b/>
          <w:color w:val="000000"/>
          <w:sz w:val="18"/>
        </w:rPr>
        <w:t>13.</w:t>
      </w:r>
      <w:r w:rsidR="00C93D5D">
        <w:rPr>
          <w:b/>
          <w:color w:val="000000"/>
          <w:sz w:val="18"/>
        </w:rPr>
        <w:t>00</w:t>
      </w:r>
      <w:r>
        <w:rPr>
          <w:b/>
          <w:color w:val="000000"/>
          <w:sz w:val="18"/>
        </w:rPr>
        <w:t xml:space="preserve"> druhý blok přednášek</w:t>
      </w:r>
      <w:r w:rsidR="003046B6">
        <w:rPr>
          <w:b/>
          <w:color w:val="000000"/>
          <w:sz w:val="18"/>
        </w:rPr>
        <w:t xml:space="preserve">: </w:t>
      </w:r>
      <w:r w:rsidR="00F16406">
        <w:rPr>
          <w:b/>
          <w:color w:val="000000"/>
          <w:sz w:val="18"/>
        </w:rPr>
        <w:t>Srdce zdravotníka</w:t>
      </w:r>
    </w:p>
    <w:p w:rsidR="00297036" w:rsidRDefault="00472EEF" w:rsidP="00297036">
      <w:pPr>
        <w:numPr>
          <w:ilvl w:val="0"/>
          <w:numId w:val="3"/>
        </w:numPr>
        <w:jc w:val="both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 xml:space="preserve">Sr. </w:t>
      </w:r>
      <w:r w:rsidR="00273D6E">
        <w:rPr>
          <w:b/>
          <w:bCs/>
          <w:color w:val="000000"/>
          <w:sz w:val="18"/>
        </w:rPr>
        <w:t xml:space="preserve">Mgr. </w:t>
      </w:r>
      <w:proofErr w:type="spellStart"/>
      <w:r>
        <w:rPr>
          <w:b/>
          <w:bCs/>
          <w:color w:val="000000"/>
          <w:sz w:val="18"/>
        </w:rPr>
        <w:t>Ma</w:t>
      </w:r>
      <w:r w:rsidR="00A65F7E">
        <w:rPr>
          <w:b/>
          <w:bCs/>
          <w:color w:val="000000"/>
          <w:sz w:val="18"/>
        </w:rPr>
        <w:t>ł</w:t>
      </w:r>
      <w:r>
        <w:rPr>
          <w:b/>
          <w:bCs/>
          <w:color w:val="000000"/>
          <w:sz w:val="18"/>
        </w:rPr>
        <w:t>gorzata</w:t>
      </w:r>
      <w:proofErr w:type="spellEnd"/>
      <w:r>
        <w:rPr>
          <w:b/>
          <w:bCs/>
          <w:color w:val="000000"/>
          <w:sz w:val="18"/>
        </w:rPr>
        <w:t xml:space="preserve"> </w:t>
      </w:r>
      <w:proofErr w:type="spellStart"/>
      <w:r>
        <w:rPr>
          <w:b/>
          <w:bCs/>
          <w:color w:val="000000"/>
          <w:sz w:val="18"/>
        </w:rPr>
        <w:t>Chmielewska</w:t>
      </w:r>
      <w:proofErr w:type="spellEnd"/>
      <w:r w:rsidR="00273D6E">
        <w:rPr>
          <w:b/>
          <w:bCs/>
          <w:color w:val="000000"/>
          <w:sz w:val="18"/>
        </w:rPr>
        <w:t xml:space="preserve">, </w:t>
      </w:r>
      <w:proofErr w:type="spellStart"/>
      <w:r w:rsidR="00273D6E" w:rsidRPr="00273D6E">
        <w:rPr>
          <w:b/>
          <w:bCs/>
          <w:color w:val="000000"/>
          <w:sz w:val="18"/>
        </w:rPr>
        <w:t>Wspólnota</w:t>
      </w:r>
      <w:proofErr w:type="spellEnd"/>
      <w:r w:rsidR="00273D6E" w:rsidRPr="00273D6E">
        <w:rPr>
          <w:b/>
          <w:bCs/>
          <w:color w:val="000000"/>
          <w:sz w:val="18"/>
        </w:rPr>
        <w:t xml:space="preserve"> </w:t>
      </w:r>
      <w:proofErr w:type="spellStart"/>
      <w:r w:rsidR="00273D6E" w:rsidRPr="00273D6E">
        <w:rPr>
          <w:b/>
          <w:bCs/>
          <w:color w:val="000000"/>
          <w:sz w:val="18"/>
        </w:rPr>
        <w:t>Chleb</w:t>
      </w:r>
      <w:proofErr w:type="spellEnd"/>
      <w:r w:rsidR="00273D6E" w:rsidRPr="00273D6E">
        <w:rPr>
          <w:b/>
          <w:bCs/>
          <w:color w:val="000000"/>
          <w:sz w:val="18"/>
        </w:rPr>
        <w:t xml:space="preserve"> </w:t>
      </w:r>
      <w:proofErr w:type="spellStart"/>
      <w:r w:rsidR="00273D6E" w:rsidRPr="00273D6E">
        <w:rPr>
          <w:b/>
          <w:bCs/>
          <w:color w:val="000000"/>
          <w:sz w:val="18"/>
        </w:rPr>
        <w:t>Życia</w:t>
      </w:r>
      <w:proofErr w:type="spellEnd"/>
    </w:p>
    <w:p w:rsidR="00297036" w:rsidRDefault="00472EEF" w:rsidP="00297036">
      <w:pPr>
        <w:ind w:left="720"/>
        <w:jc w:val="both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>Pokušení těch, kdo pomáhají druhým</w:t>
      </w:r>
    </w:p>
    <w:p w:rsidR="007C2683" w:rsidRDefault="00472EEF">
      <w:pPr>
        <w:numPr>
          <w:ilvl w:val="0"/>
          <w:numId w:val="3"/>
        </w:numPr>
        <w:jc w:val="both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>Br. Jan Karlík, OH</w:t>
      </w:r>
      <w:r w:rsidR="005E1438">
        <w:rPr>
          <w:b/>
          <w:bCs/>
          <w:color w:val="000000"/>
          <w:sz w:val="18"/>
        </w:rPr>
        <w:t>:</w:t>
      </w:r>
    </w:p>
    <w:p w:rsidR="007C2683" w:rsidRDefault="00472EEF" w:rsidP="005E1438">
      <w:pPr>
        <w:ind w:left="720"/>
        <w:jc w:val="both"/>
        <w:rPr>
          <w:b/>
          <w:color w:val="000000"/>
          <w:sz w:val="18"/>
        </w:rPr>
      </w:pPr>
      <w:r>
        <w:rPr>
          <w:b/>
          <w:bCs/>
          <w:color w:val="000000"/>
          <w:sz w:val="18"/>
        </w:rPr>
        <w:t>Smích a pláč ve zdravotnickém kolektivu</w:t>
      </w:r>
    </w:p>
    <w:p w:rsidR="007C2683" w:rsidRDefault="007C2683">
      <w:pPr>
        <w:jc w:val="both"/>
        <w:rPr>
          <w:b/>
          <w:color w:val="000000"/>
          <w:sz w:val="18"/>
        </w:rPr>
      </w:pPr>
    </w:p>
    <w:p w:rsidR="007C2683" w:rsidRDefault="007C2683">
      <w:pPr>
        <w:jc w:val="both"/>
        <w:rPr>
          <w:b/>
          <w:color w:val="000000"/>
          <w:sz w:val="18"/>
        </w:rPr>
      </w:pPr>
      <w:r>
        <w:rPr>
          <w:b/>
          <w:color w:val="000000"/>
          <w:sz w:val="18"/>
        </w:rPr>
        <w:t>Konference končí mezi 15.00 a 16.00 hod.</w:t>
      </w:r>
    </w:p>
    <w:p w:rsidR="007C2683" w:rsidRDefault="007C2683">
      <w:pPr>
        <w:jc w:val="both"/>
        <w:rPr>
          <w:b/>
          <w:color w:val="000000"/>
          <w:sz w:val="16"/>
        </w:rPr>
      </w:pPr>
    </w:p>
    <w:p w:rsidR="007C2683" w:rsidRDefault="00D34708">
      <w:pPr>
        <w:jc w:val="both"/>
        <w:rPr>
          <w:b/>
          <w:color w:val="000000"/>
          <w:sz w:val="18"/>
        </w:rPr>
      </w:pPr>
      <w:r>
        <w:rPr>
          <w:b/>
          <w:color w:val="000000"/>
          <w:sz w:val="18"/>
        </w:rPr>
        <w:t>Účastnický poplatek 45</w:t>
      </w:r>
      <w:r w:rsidR="007C2683">
        <w:rPr>
          <w:b/>
          <w:color w:val="000000"/>
          <w:sz w:val="18"/>
        </w:rPr>
        <w:t>0,-Kč.</w:t>
      </w:r>
    </w:p>
    <w:p w:rsidR="007C2683" w:rsidRDefault="007C2683">
      <w:pPr>
        <w:jc w:val="both"/>
        <w:rPr>
          <w:b/>
          <w:color w:val="000000"/>
          <w:sz w:val="16"/>
        </w:rPr>
      </w:pPr>
    </w:p>
    <w:p w:rsidR="007C2683" w:rsidRDefault="007C2683">
      <w:pPr>
        <w:jc w:val="both"/>
        <w:rPr>
          <w:b/>
          <w:color w:val="000000"/>
          <w:sz w:val="18"/>
        </w:rPr>
      </w:pPr>
      <w:r>
        <w:rPr>
          <w:b/>
          <w:color w:val="000000"/>
          <w:sz w:val="18"/>
        </w:rPr>
        <w:t>Přihlášky se jménem, datem narození (pro získání kreditních bodů),</w:t>
      </w:r>
    </w:p>
    <w:p w:rsidR="007C2683" w:rsidRDefault="007C2683">
      <w:pPr>
        <w:jc w:val="both"/>
        <w:rPr>
          <w:b/>
          <w:sz w:val="18"/>
        </w:rPr>
      </w:pPr>
      <w:r>
        <w:rPr>
          <w:b/>
          <w:color w:val="000000"/>
          <w:sz w:val="18"/>
        </w:rPr>
        <w:t xml:space="preserve">adresou, pracovištěm a funkcí zašlete do </w:t>
      </w:r>
      <w:r w:rsidR="00472EEF">
        <w:rPr>
          <w:b/>
          <w:color w:val="000000"/>
          <w:sz w:val="18"/>
        </w:rPr>
        <w:t>20</w:t>
      </w:r>
      <w:r w:rsidR="009F58C1">
        <w:rPr>
          <w:b/>
          <w:color w:val="000000"/>
          <w:sz w:val="18"/>
        </w:rPr>
        <w:t xml:space="preserve">. </w:t>
      </w:r>
      <w:r w:rsidR="00472EEF">
        <w:rPr>
          <w:b/>
          <w:color w:val="000000"/>
          <w:sz w:val="18"/>
        </w:rPr>
        <w:t>března</w:t>
      </w:r>
      <w:r w:rsidR="009F58C1">
        <w:rPr>
          <w:b/>
          <w:color w:val="000000"/>
          <w:sz w:val="18"/>
        </w:rPr>
        <w:t xml:space="preserve"> </w:t>
      </w:r>
      <w:r>
        <w:rPr>
          <w:b/>
          <w:color w:val="000000"/>
          <w:sz w:val="18"/>
        </w:rPr>
        <w:t>201</w:t>
      </w:r>
      <w:r w:rsidR="00162118">
        <w:rPr>
          <w:b/>
          <w:color w:val="000000"/>
          <w:sz w:val="18"/>
        </w:rPr>
        <w:t>7</w:t>
      </w:r>
      <w:r>
        <w:rPr>
          <w:b/>
          <w:sz w:val="18"/>
        </w:rPr>
        <w:t xml:space="preserve"> </w:t>
      </w:r>
    </w:p>
    <w:p w:rsidR="007C2683" w:rsidRDefault="007C2683">
      <w:pPr>
        <w:jc w:val="both"/>
        <w:rPr>
          <w:b/>
          <w:bCs/>
          <w:color w:val="000000"/>
          <w:sz w:val="18"/>
          <w:szCs w:val="18"/>
        </w:rPr>
      </w:pPr>
      <w:r>
        <w:rPr>
          <w:b/>
          <w:color w:val="000000"/>
          <w:sz w:val="18"/>
        </w:rPr>
        <w:t>na</w:t>
      </w:r>
      <w:r>
        <w:rPr>
          <w:b/>
          <w:color w:val="FF00FF"/>
          <w:sz w:val="18"/>
        </w:rPr>
        <w:t xml:space="preserve"> </w:t>
      </w:r>
      <w:r>
        <w:rPr>
          <w:b/>
          <w:color w:val="000000"/>
          <w:sz w:val="18"/>
        </w:rPr>
        <w:t>e-mail:</w:t>
      </w:r>
      <w:r>
        <w:rPr>
          <w:b/>
          <w:sz w:val="18"/>
        </w:rPr>
        <w:t xml:space="preserve"> </w:t>
      </w:r>
      <w:r>
        <w:rPr>
          <w:b/>
          <w:bCs/>
          <w:color w:val="000000"/>
          <w:sz w:val="18"/>
          <w:szCs w:val="18"/>
        </w:rPr>
        <w:t>krestan.konference@</w:t>
      </w:r>
      <w:r w:rsidR="00AE5B0B">
        <w:rPr>
          <w:b/>
          <w:bCs/>
          <w:color w:val="000000"/>
          <w:sz w:val="18"/>
          <w:szCs w:val="18"/>
        </w:rPr>
        <w:t>gmail.com</w:t>
      </w:r>
    </w:p>
    <w:p w:rsidR="007C2683" w:rsidRDefault="00C93D5D">
      <w:pPr>
        <w:jc w:val="both"/>
        <w:rPr>
          <w:b/>
          <w:color w:val="000000"/>
          <w:sz w:val="18"/>
        </w:rPr>
      </w:pPr>
      <w:r>
        <w:rPr>
          <w:b/>
          <w:color w:val="000000"/>
          <w:sz w:val="18"/>
        </w:rPr>
        <w:t>V blízké době</w:t>
      </w:r>
      <w:r w:rsidR="007C2683">
        <w:rPr>
          <w:b/>
          <w:color w:val="000000"/>
          <w:sz w:val="18"/>
        </w:rPr>
        <w:t xml:space="preserve"> budete informováni o způsobu uhrazení účastnického poplatku.</w:t>
      </w:r>
      <w:r>
        <w:rPr>
          <w:b/>
          <w:color w:val="000000"/>
          <w:sz w:val="18"/>
        </w:rPr>
        <w:t xml:space="preserve"> </w:t>
      </w:r>
    </w:p>
    <w:p w:rsidR="00C93D5D" w:rsidRDefault="00C93D5D">
      <w:pPr>
        <w:jc w:val="both"/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Akce je akreditována </w:t>
      </w:r>
      <w:r w:rsidR="000D00EE">
        <w:rPr>
          <w:b/>
          <w:color w:val="000000"/>
          <w:sz w:val="18"/>
        </w:rPr>
        <w:t>POUZP.</w:t>
      </w:r>
    </w:p>
    <w:p w:rsidR="007C2683" w:rsidRDefault="007C2683">
      <w:pPr>
        <w:jc w:val="both"/>
        <w:rPr>
          <w:b/>
          <w:color w:val="000000"/>
          <w:sz w:val="16"/>
        </w:rPr>
      </w:pPr>
    </w:p>
    <w:sectPr w:rsidR="007C2683">
      <w:pgSz w:w="8391" w:h="11906"/>
      <w:pgMar w:top="908" w:right="908" w:bottom="908" w:left="908" w:header="708" w:footer="708" w:gutter="0"/>
      <w:pgBorders>
        <w:top w:val="double" w:sz="1" w:space="18" w:color="FFFF00"/>
        <w:left w:val="double" w:sz="1" w:space="18" w:color="FFFF00"/>
        <w:bottom w:val="double" w:sz="1" w:space="18" w:color="FFFF00"/>
        <w:right w:val="double" w:sz="1" w:space="18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Nadpis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78"/>
    <w:rsid w:val="00066929"/>
    <w:rsid w:val="00085499"/>
    <w:rsid w:val="000D00EE"/>
    <w:rsid w:val="00162118"/>
    <w:rsid w:val="0020311E"/>
    <w:rsid w:val="00251C59"/>
    <w:rsid w:val="00273D6E"/>
    <w:rsid w:val="00297036"/>
    <w:rsid w:val="002A142E"/>
    <w:rsid w:val="002B5A78"/>
    <w:rsid w:val="002D2FBD"/>
    <w:rsid w:val="003046B6"/>
    <w:rsid w:val="00345A09"/>
    <w:rsid w:val="004334A4"/>
    <w:rsid w:val="00472EEF"/>
    <w:rsid w:val="005E1438"/>
    <w:rsid w:val="007C2683"/>
    <w:rsid w:val="009C45DF"/>
    <w:rsid w:val="009F58C1"/>
    <w:rsid w:val="00A421C2"/>
    <w:rsid w:val="00A65F7E"/>
    <w:rsid w:val="00AE5B0B"/>
    <w:rsid w:val="00BA2936"/>
    <w:rsid w:val="00C93D5D"/>
    <w:rsid w:val="00CB6774"/>
    <w:rsid w:val="00D24378"/>
    <w:rsid w:val="00D34708"/>
    <w:rsid w:val="00E037BE"/>
    <w:rsid w:val="00E64BBB"/>
    <w:rsid w:val="00F16406"/>
    <w:rsid w:val="00F6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0" w:firstLine="708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  <w:bCs/>
      <w:sz w:val="16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autoSpaceDE w:val="0"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bCs/>
      <w:color w:val="FF00FF"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360" w:firstLine="0"/>
      <w:jc w:val="both"/>
      <w:outlineLvl w:val="6"/>
    </w:pPr>
    <w:rPr>
      <w:b/>
      <w:bCs/>
      <w:color w:val="000000"/>
      <w:sz w:val="18"/>
    </w:rPr>
  </w:style>
  <w:style w:type="paragraph" w:styleId="Nadpis8">
    <w:name w:val="heading 8"/>
    <w:basedOn w:val="Nadpis"/>
    <w:next w:val="Zkladn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dpis9">
    <w:name w:val="heading 9"/>
    <w:basedOn w:val="Nadpis"/>
    <w:next w:val="Zkladntext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Wingdings" w:hAnsi="Wingdings"/>
      <w:sz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Wingdings" w:hAnsi="Wingdings"/>
      <w:sz w:val="16"/>
    </w:rPr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Wingdings" w:hAnsi="Wingdings"/>
      <w:sz w:val="16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jc w:val="center"/>
    </w:pPr>
    <w:rPr>
      <w:b/>
      <w:bCs/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Nadpis10">
    <w:name w:val="Nadpis 10"/>
    <w:basedOn w:val="Nadpis"/>
    <w:next w:val="Zkladntext"/>
    <w:pPr>
      <w:numPr>
        <w:numId w:val="2"/>
      </w:numPr>
    </w:pPr>
    <w:rPr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0" w:firstLine="708"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  <w:bCs/>
      <w:sz w:val="16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autoSpaceDE w:val="0"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bCs/>
      <w:color w:val="FF00FF"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360" w:firstLine="0"/>
      <w:jc w:val="both"/>
      <w:outlineLvl w:val="6"/>
    </w:pPr>
    <w:rPr>
      <w:b/>
      <w:bCs/>
      <w:color w:val="000000"/>
      <w:sz w:val="18"/>
    </w:rPr>
  </w:style>
  <w:style w:type="paragraph" w:styleId="Nadpis8">
    <w:name w:val="heading 8"/>
    <w:basedOn w:val="Nadpis"/>
    <w:next w:val="Zkladn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dpis9">
    <w:name w:val="heading 9"/>
    <w:basedOn w:val="Nadpis"/>
    <w:next w:val="Zkladntext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rFonts w:ascii="Wingdings" w:hAnsi="Wingdings"/>
      <w:sz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Wingdings" w:hAnsi="Wingdings"/>
      <w:sz w:val="16"/>
    </w:rPr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Wingdings" w:hAnsi="Wingdings"/>
      <w:sz w:val="16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jc w:val="center"/>
    </w:pPr>
    <w:rPr>
      <w:b/>
      <w:bCs/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Nadpis10">
    <w:name w:val="Nadpis 10"/>
    <w:basedOn w:val="Nadpis"/>
    <w:next w:val="Zkladntext"/>
    <w:pPr>
      <w:numPr>
        <w:numId w:val="2"/>
      </w:numPr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Pastorační středisko pro brněnskou diecézi</vt:lpstr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Pastorační středisko pro brněnskou diecézi</dc:title>
  <dc:creator>Leo Zerhau</dc:creator>
  <cp:lastModifiedBy>LR</cp:lastModifiedBy>
  <cp:revision>4</cp:revision>
  <cp:lastPrinted>2006-10-31T14:06:00Z</cp:lastPrinted>
  <dcterms:created xsi:type="dcterms:W3CDTF">2017-01-03T20:12:00Z</dcterms:created>
  <dcterms:modified xsi:type="dcterms:W3CDTF">2017-01-14T09:09:00Z</dcterms:modified>
</cp:coreProperties>
</file>